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4E982" w14:textId="77777777" w:rsidR="00214D35" w:rsidRDefault="00214D35">
      <w:pPr>
        <w:pStyle w:val="NoteLevel1"/>
      </w:pPr>
    </w:p>
    <w:p w14:paraId="346EEE14" w14:textId="77777777" w:rsidR="00214D35" w:rsidRDefault="00214D35" w:rsidP="00214D35">
      <w:pPr>
        <w:pStyle w:val="NoteLevel1"/>
      </w:pPr>
      <w:r>
        <w:t>Judith Nunez</w:t>
      </w:r>
    </w:p>
    <w:p w14:paraId="1EB0448B" w14:textId="77777777" w:rsidR="00214D35" w:rsidRDefault="00214D35" w:rsidP="00214D35">
      <w:pPr>
        <w:pStyle w:val="NoteLevel1"/>
      </w:pPr>
      <w:r>
        <w:t>9</w:t>
      </w:r>
      <w:r w:rsidRPr="00214D35">
        <w:rPr>
          <w:vertAlign w:val="superscript"/>
        </w:rPr>
        <w:t>th</w:t>
      </w:r>
      <w:r>
        <w:t xml:space="preserve"> period</w:t>
      </w:r>
    </w:p>
    <w:p w14:paraId="6B4242B7" w14:textId="77777777" w:rsidR="00214D35" w:rsidRDefault="00214D35" w:rsidP="00214D35">
      <w:pPr>
        <w:pStyle w:val="NoteLevel1"/>
        <w:numPr>
          <w:ilvl w:val="0"/>
          <w:numId w:val="0"/>
        </w:numPr>
      </w:pPr>
    </w:p>
    <w:p w14:paraId="6806457D" w14:textId="77777777" w:rsidR="00214D35" w:rsidRDefault="00214D35" w:rsidP="00214D35">
      <w:pPr>
        <w:pStyle w:val="NoteLevel1"/>
        <w:numPr>
          <w:ilvl w:val="0"/>
          <w:numId w:val="0"/>
        </w:numPr>
      </w:pPr>
    </w:p>
    <w:p w14:paraId="53A4B289" w14:textId="77777777" w:rsidR="00214D35" w:rsidRDefault="00214D35" w:rsidP="00214D35">
      <w:pPr>
        <w:pStyle w:val="NoteLevel1"/>
        <w:numPr>
          <w:ilvl w:val="0"/>
          <w:numId w:val="0"/>
        </w:numPr>
        <w:jc w:val="center"/>
      </w:pPr>
      <w:r>
        <w:t xml:space="preserve">Obstetrics Gynecology Nursing </w:t>
      </w:r>
    </w:p>
    <w:p w14:paraId="706221B6" w14:textId="77777777" w:rsidR="00214D35" w:rsidRDefault="00214D35" w:rsidP="00214D35">
      <w:pPr>
        <w:pStyle w:val="NoteLevel1"/>
        <w:numPr>
          <w:ilvl w:val="0"/>
          <w:numId w:val="0"/>
        </w:numPr>
        <w:jc w:val="center"/>
      </w:pPr>
      <w:r>
        <w:t xml:space="preserve">Obstetrics Gynecology Nursing is a nurse that helps out the women during appointments when she is pregnant. The Obstetrics Gynecology nursing also does </w:t>
      </w:r>
      <w:r w:rsidR="00BF0EF3">
        <w:t>abortion;</w:t>
      </w:r>
      <w:r w:rsidR="00A605BB">
        <w:t xml:space="preserve"> they know what to do when it comes to do an abortion. Abortions are illegal in the united state even though some people still get them, which they shouldn’t. </w:t>
      </w:r>
    </w:p>
    <w:p w14:paraId="7FB42B30" w14:textId="77777777" w:rsidR="00A605BB" w:rsidRDefault="00A605BB" w:rsidP="00214D35">
      <w:pPr>
        <w:pStyle w:val="NoteLevel1"/>
        <w:numPr>
          <w:ilvl w:val="0"/>
          <w:numId w:val="0"/>
        </w:numPr>
        <w:jc w:val="center"/>
      </w:pPr>
    </w:p>
    <w:p w14:paraId="62137E1D" w14:textId="465943DA" w:rsidR="00F70F36" w:rsidRDefault="00A605BB" w:rsidP="00A605BB">
      <w:pPr>
        <w:pStyle w:val="NoteLevel1"/>
        <w:numPr>
          <w:ilvl w:val="0"/>
          <w:numId w:val="0"/>
        </w:numPr>
        <w:jc w:val="center"/>
      </w:pPr>
      <w:r>
        <w:t>The reason why I want to be this is because I would like to help</w:t>
      </w:r>
      <w:r w:rsidR="00106B79">
        <w:t xml:space="preserve"> out the women in her pregnancy. </w:t>
      </w:r>
      <w:r w:rsidR="004F17A9">
        <w:t>It’s nice to see what’s going on whit the baby like how it growing how big it head is and its body, and we ca</w:t>
      </w:r>
      <w:r w:rsidR="00F72C86">
        <w:t>n tell if it’s a bo</w:t>
      </w:r>
      <w:r w:rsidR="00F70F36">
        <w:t xml:space="preserve">y or a girl. Many women aren’t </w:t>
      </w:r>
      <w:proofErr w:type="gramStart"/>
      <w:r w:rsidR="00F70F36">
        <w:t xml:space="preserve">conferrable </w:t>
      </w:r>
      <w:r w:rsidR="00F72C86">
        <w:t xml:space="preserve"> with</w:t>
      </w:r>
      <w:proofErr w:type="gramEnd"/>
      <w:r w:rsidR="00F72C86">
        <w:t xml:space="preserve"> a guy checking her when she is pregnant so in some cases the</w:t>
      </w:r>
      <w:r w:rsidR="00F70F36">
        <w:t>y go to a nurse that knows what she is doing.</w:t>
      </w:r>
    </w:p>
    <w:p w14:paraId="79D936B7" w14:textId="77777777" w:rsidR="00F70F36" w:rsidRDefault="00F70F36" w:rsidP="00F70F36">
      <w:pPr>
        <w:pStyle w:val="NoteLevel1"/>
        <w:numPr>
          <w:ilvl w:val="0"/>
          <w:numId w:val="0"/>
        </w:numPr>
        <w:jc w:val="center"/>
      </w:pPr>
      <w:r>
        <w:t xml:space="preserve">   </w:t>
      </w:r>
    </w:p>
    <w:p w14:paraId="39BD827E" w14:textId="77777777" w:rsidR="00F70F36" w:rsidRDefault="00F70F36" w:rsidP="00F70F36">
      <w:pPr>
        <w:pStyle w:val="NoteLevel1"/>
        <w:numPr>
          <w:ilvl w:val="0"/>
          <w:numId w:val="0"/>
        </w:numPr>
        <w:jc w:val="center"/>
      </w:pPr>
      <w:r w:rsidRPr="00F70F36">
        <w:t>Nurses in this field provide care, support, and education for female reproductive health, from a woman’s first menstrual cycle through menopause. This field of nursing is often further specialized into Perinatal Nursing and Labor &amp; Delivery Nursing.</w:t>
      </w:r>
    </w:p>
    <w:p w14:paraId="44C501A8" w14:textId="77777777" w:rsidR="0089462C" w:rsidRDefault="0089462C" w:rsidP="00F70F36">
      <w:pPr>
        <w:pStyle w:val="NoteLevel1"/>
        <w:numPr>
          <w:ilvl w:val="0"/>
          <w:numId w:val="0"/>
        </w:numPr>
        <w:jc w:val="center"/>
      </w:pPr>
    </w:p>
    <w:p w14:paraId="54DD7481" w14:textId="4CE933AF" w:rsidR="0089462C" w:rsidRDefault="0089462C" w:rsidP="00F70F36">
      <w:pPr>
        <w:pStyle w:val="NoteLevel1"/>
        <w:numPr>
          <w:ilvl w:val="0"/>
          <w:numId w:val="0"/>
        </w:numPr>
        <w:jc w:val="center"/>
      </w:pPr>
      <w:r w:rsidRPr="0089462C">
        <w:t xml:space="preserve">Advanced practice nurses, particularly nurse practitioners </w:t>
      </w:r>
      <w:proofErr w:type="gramStart"/>
      <w:r w:rsidRPr="0089462C">
        <w:t>who</w:t>
      </w:r>
      <w:proofErr w:type="gramEnd"/>
      <w:r w:rsidRPr="0089462C">
        <w:t xml:space="preserve"> specialize in women's health, may start out earning between $60,000 and $72,000, but can end up making around $84,000. Not to mention the Bureau projects that nurse practitioners and other advanced practice nurses will be the most in-demand out of all the nursing professions over the next 10 years.</w:t>
      </w:r>
      <w:bookmarkStart w:id="0" w:name="_GoBack"/>
      <w:bookmarkEnd w:id="0"/>
    </w:p>
    <w:tbl>
      <w:tblPr>
        <w:tblW w:w="13800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800"/>
      </w:tblGrid>
      <w:tr w:rsidR="00F70F36" w:rsidRPr="00F70F36" w14:paraId="5D2E24F3" w14:textId="77777777" w:rsidTr="00F70F36">
        <w:tc>
          <w:tcPr>
            <w:tcW w:w="13800" w:type="dxa"/>
            <w:vAlign w:val="center"/>
          </w:tcPr>
          <w:p w14:paraId="4AB3576F" w14:textId="77777777" w:rsidR="00F70F36" w:rsidRPr="00F70F36" w:rsidRDefault="00F70F36" w:rsidP="00F70F36">
            <w:pPr>
              <w:pStyle w:val="NoteLevel1"/>
              <w:numPr>
                <w:ilvl w:val="0"/>
                <w:numId w:val="0"/>
              </w:numPr>
            </w:pPr>
          </w:p>
        </w:tc>
      </w:tr>
    </w:tbl>
    <w:p w14:paraId="3DE9DC2E" w14:textId="3643FD8E" w:rsidR="00A605BB" w:rsidRDefault="00F72C86" w:rsidP="00F70F36">
      <w:pPr>
        <w:pStyle w:val="NoteLevel1"/>
        <w:numPr>
          <w:ilvl w:val="0"/>
          <w:numId w:val="0"/>
        </w:numPr>
        <w:jc w:val="center"/>
        <w:sectPr w:rsidR="00A605BB" w:rsidSect="00214D35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  <w:r>
        <w:cr/>
      </w:r>
    </w:p>
    <w:p w14:paraId="4FB0A168" w14:textId="77777777" w:rsidR="00214D35" w:rsidRDefault="00214D35">
      <w:pPr>
        <w:pStyle w:val="NoteLevel1"/>
      </w:pPr>
    </w:p>
    <w:p w14:paraId="462D04AC" w14:textId="77777777" w:rsidR="00214D35" w:rsidRDefault="00214D35">
      <w:pPr>
        <w:pStyle w:val="NoteLevel1"/>
        <w:sectPr w:rsidR="00214D35" w:rsidSect="00214D35">
          <w:head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14:paraId="481917EB" w14:textId="77777777" w:rsidR="0059619D" w:rsidRDefault="0059619D">
      <w:pPr>
        <w:pStyle w:val="NoteLevel1"/>
      </w:pPr>
    </w:p>
    <w:sectPr w:rsidR="0059619D" w:rsidSect="00214D35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7455A" w14:textId="77777777" w:rsidR="00942773" w:rsidRDefault="00942773" w:rsidP="00214D35">
      <w:r>
        <w:separator/>
      </w:r>
    </w:p>
  </w:endnote>
  <w:endnote w:type="continuationSeparator" w:id="0">
    <w:p w14:paraId="08B4E19A" w14:textId="77777777" w:rsidR="00942773" w:rsidRDefault="00942773" w:rsidP="00214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77F9F" w14:textId="77777777" w:rsidR="00942773" w:rsidRDefault="00942773" w:rsidP="00214D35">
      <w:r>
        <w:separator/>
      </w:r>
    </w:p>
  </w:footnote>
  <w:footnote w:type="continuationSeparator" w:id="0">
    <w:p w14:paraId="194382F5" w14:textId="77777777" w:rsidR="00942773" w:rsidRDefault="00942773" w:rsidP="00214D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BC49EB" w14:textId="77777777" w:rsidR="00942773" w:rsidRDefault="00942773" w:rsidP="00214D35">
    <w:pPr>
      <w:pStyle w:val="Header"/>
      <w:tabs>
        <w:tab w:val="clear" w:pos="4320"/>
        <w:tab w:val="clear" w:pos="8640"/>
        <w:tab w:val="right" w:pos="9720"/>
      </w:tabs>
      <w:rPr>
        <w:rFonts w:ascii="Verdana" w:eastAsia="ＭＳ ゴシック" w:hAnsi="Verdana"/>
        <w:sz w:val="36"/>
        <w:szCs w:val="36"/>
      </w:rPr>
    </w:pPr>
    <w:bookmarkStart w:id="1" w:name="_WNSectionTitle"/>
    <w:bookmarkStart w:id="2" w:name="_WNTabType_0"/>
  </w:p>
  <w:bookmarkEnd w:id="1"/>
  <w:bookmarkEnd w:id="2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9D2F2" w14:textId="7F8D1935" w:rsidR="00942773" w:rsidRDefault="00942773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3" w:name="_WNSectionTitle_2"/>
    <w:bookmarkStart w:id="4" w:name="_WNTabType_1"/>
  </w:p>
  <w:bookmarkEnd w:id="3"/>
  <w:bookmarkEnd w:id="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51F7F" w14:textId="77777777" w:rsidR="00942773" w:rsidRDefault="00942773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5" w:name="_WNSectionTitle_3"/>
    <w:bookmarkStart w:id="6" w:name="_WNTabType_2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 w:rsidR="00F70F36">
      <w:rPr>
        <w:rFonts w:ascii="Verdana" w:eastAsia="ＭＳ ゴシック" w:hAnsi="Verdana"/>
        <w:noProof/>
      </w:rPr>
      <w:t>8/31/11 3:21 PM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FE8B6D0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VerticalSpacing w:val="360"/>
  <w:displayHorizontalDrawingGridEvery w:val="0"/>
  <w:doNotUseMarginsForDrawingGridOrigin/>
  <w:drawingGridHorizontalOrigin w:val="180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TabType_0" w:val="0"/>
    <w:docVar w:name="_WNTabType_1" w:val="1"/>
    <w:docVar w:name="_WNTabType_2" w:val="2"/>
    <w:docVar w:name="EnableWordNotes" w:val="0"/>
  </w:docVars>
  <w:rsids>
    <w:rsidRoot w:val="00214D35"/>
    <w:rsid w:val="00106B79"/>
    <w:rsid w:val="00214D35"/>
    <w:rsid w:val="002B35EE"/>
    <w:rsid w:val="004F17A9"/>
    <w:rsid w:val="0059619D"/>
    <w:rsid w:val="0089462C"/>
    <w:rsid w:val="00942773"/>
    <w:rsid w:val="00A605BB"/>
    <w:rsid w:val="00BF0EF3"/>
    <w:rsid w:val="00F70F36"/>
    <w:rsid w:val="00F7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CB03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214D35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214D35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214D35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214D35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214D35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214D35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214D35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214D35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214D35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214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4D35"/>
  </w:style>
  <w:style w:type="paragraph" w:styleId="Footer">
    <w:name w:val="footer"/>
    <w:basedOn w:val="Normal"/>
    <w:link w:val="FooterChar"/>
    <w:uiPriority w:val="99"/>
    <w:unhideWhenUsed/>
    <w:rsid w:val="00214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4D35"/>
  </w:style>
  <w:style w:type="character" w:styleId="Hyperlink">
    <w:name w:val="Hyperlink"/>
    <w:basedOn w:val="DefaultParagraphFont"/>
    <w:uiPriority w:val="99"/>
    <w:unhideWhenUsed/>
    <w:rsid w:val="00F70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214D35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214D35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214D35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214D35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214D35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214D35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214D35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214D35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214D35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214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4D35"/>
  </w:style>
  <w:style w:type="paragraph" w:styleId="Footer">
    <w:name w:val="footer"/>
    <w:basedOn w:val="Normal"/>
    <w:link w:val="FooterChar"/>
    <w:uiPriority w:val="99"/>
    <w:unhideWhenUsed/>
    <w:rsid w:val="00214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4D35"/>
  </w:style>
  <w:style w:type="character" w:styleId="Hyperlink">
    <w:name w:val="Hyperlink"/>
    <w:basedOn w:val="DefaultParagraphFont"/>
    <w:uiPriority w:val="99"/>
    <w:unhideWhenUsed/>
    <w:rsid w:val="00F70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206</Words>
  <Characters>1179</Characters>
  <Application>Microsoft Macintosh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</dc:creator>
  <cp:keywords/>
  <dc:description/>
  <cp:lastModifiedBy>hhs</cp:lastModifiedBy>
  <cp:revision>7</cp:revision>
  <dcterms:created xsi:type="dcterms:W3CDTF">2011-08-31T20:21:00Z</dcterms:created>
  <dcterms:modified xsi:type="dcterms:W3CDTF">2011-09-29T14:05:00Z</dcterms:modified>
</cp:coreProperties>
</file>